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14" w:rsidRPr="008F7714" w:rsidRDefault="008F7714" w:rsidP="00D63AD2">
      <w:pPr>
        <w:jc w:val="center"/>
        <w:rPr>
          <w:sz w:val="44"/>
          <w:szCs w:val="44"/>
        </w:rPr>
      </w:pPr>
      <w:r w:rsidRPr="008F7714">
        <w:rPr>
          <w:rFonts w:hint="cs"/>
          <w:b/>
          <w:bCs/>
          <w:sz w:val="44"/>
          <w:szCs w:val="44"/>
          <w:rtl/>
          <w:lang w:bidi="ar-JO"/>
        </w:rPr>
        <w:t xml:space="preserve">ملحق رقم (21 ) </w:t>
      </w:r>
      <w:r w:rsidRPr="008F7714">
        <w:rPr>
          <w:b/>
          <w:bCs/>
          <w:sz w:val="44"/>
          <w:szCs w:val="44"/>
          <w:rtl/>
          <w:lang w:bidi="ar-JO"/>
        </w:rPr>
        <w:t>–</w:t>
      </w:r>
      <w:r w:rsidRPr="008F7714">
        <w:rPr>
          <w:rFonts w:hint="cs"/>
          <w:b/>
          <w:bCs/>
          <w:sz w:val="44"/>
          <w:szCs w:val="44"/>
          <w:rtl/>
          <w:lang w:bidi="ar-JO"/>
        </w:rPr>
        <w:t xml:space="preserve"> </w:t>
      </w:r>
      <w:r w:rsidR="00D63AD2">
        <w:rPr>
          <w:rFonts w:hint="cs"/>
          <w:b/>
          <w:bCs/>
          <w:sz w:val="44"/>
          <w:szCs w:val="44"/>
          <w:rtl/>
          <w:lang w:bidi="ar-JO"/>
        </w:rPr>
        <w:t>ه</w:t>
      </w:r>
    </w:p>
    <w:tbl>
      <w:tblPr>
        <w:tblStyle w:val="TableGrid"/>
        <w:tblW w:w="15066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350"/>
        <w:gridCol w:w="450"/>
        <w:gridCol w:w="1890"/>
        <w:gridCol w:w="81"/>
        <w:gridCol w:w="2211"/>
        <w:gridCol w:w="48"/>
        <w:gridCol w:w="973"/>
        <w:gridCol w:w="1276"/>
        <w:gridCol w:w="2248"/>
        <w:gridCol w:w="93"/>
        <w:gridCol w:w="2538"/>
        <w:gridCol w:w="1908"/>
      </w:tblGrid>
      <w:tr w:rsidR="00A42CF1" w:rsidRPr="008F7714" w:rsidTr="003933D0">
        <w:trPr>
          <w:trHeight w:val="178"/>
        </w:trPr>
        <w:tc>
          <w:tcPr>
            <w:tcW w:w="15066" w:type="dxa"/>
            <w:gridSpan w:val="12"/>
            <w:shd w:val="clear" w:color="auto" w:fill="A6A6A6" w:themeFill="background1" w:themeFillShade="A6"/>
          </w:tcPr>
          <w:p w:rsidR="00A42CF1" w:rsidRPr="008F7714" w:rsidRDefault="00A42CF1" w:rsidP="00B6635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  <w:lang w:bidi="ar-JO"/>
              </w:rPr>
            </w:pP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برنامج البكالوريا الدولية</w:t>
            </w:r>
            <w:r w:rsidR="006E14C9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 xml:space="preserve"> </w:t>
            </w:r>
            <w:r w:rsidR="006E14C9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  <w:lang w:bidi="ar-JO"/>
              </w:rPr>
              <w:t>التعليمي</w:t>
            </w:r>
            <w:r w:rsidR="006E14C9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 xml:space="preserve"> </w:t>
            </w:r>
            <w:r w:rsidR="006E14C9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 xml:space="preserve"> 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 xml:space="preserve"> </w:t>
            </w:r>
            <w:r w:rsidR="00763DDA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 xml:space="preserve"> </w:t>
            </w:r>
            <w:r w:rsidR="00B6635D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DP</w:t>
            </w:r>
            <w:r w:rsidR="008A7D13" w:rsidRPr="008F7714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- </w:t>
            </w:r>
            <w:r w:rsidR="0065057B" w:rsidRPr="008F7714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>المسار العلمي</w:t>
            </w:r>
          </w:p>
        </w:tc>
      </w:tr>
      <w:tr w:rsidR="00641D49" w:rsidRPr="00A42CF1" w:rsidTr="003933D0">
        <w:trPr>
          <w:trHeight w:val="144"/>
        </w:trPr>
        <w:tc>
          <w:tcPr>
            <w:tcW w:w="1350" w:type="dxa"/>
            <w:vMerge w:val="restart"/>
            <w:shd w:val="clear" w:color="auto" w:fill="A6A6A6" w:themeFill="background1" w:themeFillShade="A6"/>
          </w:tcPr>
          <w:p w:rsidR="00641D49" w:rsidRPr="008B65E0" w:rsidRDefault="00641D49" w:rsidP="00850FE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  <w:rtl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عدد </w:t>
            </w:r>
            <w:r>
              <w:rPr>
                <w:rFonts w:hint="cs"/>
                <w:b/>
                <w:bCs/>
                <w:rtl/>
                <w:lang w:bidi="ar-JO"/>
              </w:rPr>
              <w:t>الساعات</w:t>
            </w:r>
            <w:r>
              <w:rPr>
                <w:b/>
                <w:bCs/>
                <w:rtl/>
                <w:lang w:bidi="ar-JO"/>
              </w:rPr>
              <w:br/>
              <w:t>الإسبوعي</w:t>
            </w:r>
          </w:p>
        </w:tc>
        <w:tc>
          <w:tcPr>
            <w:tcW w:w="4680" w:type="dxa"/>
            <w:gridSpan w:val="5"/>
            <w:shd w:val="clear" w:color="auto" w:fill="A6A6A6" w:themeFill="background1" w:themeFillShade="A6"/>
          </w:tcPr>
          <w:p w:rsidR="00641D49" w:rsidRPr="00C00F1C" w:rsidRDefault="00641D49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الثاني عشر</w:t>
            </w:r>
          </w:p>
        </w:tc>
        <w:tc>
          <w:tcPr>
            <w:tcW w:w="973" w:type="dxa"/>
            <w:vMerge w:val="restart"/>
            <w:shd w:val="clear" w:color="auto" w:fill="A6A6A6" w:themeFill="background1" w:themeFillShade="A6"/>
          </w:tcPr>
          <w:p w:rsidR="00A13154" w:rsidRDefault="00A13154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</w:p>
          <w:p w:rsidR="00641D49" w:rsidRPr="00C00F1C" w:rsidRDefault="00641D49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</w:tcPr>
          <w:p w:rsidR="00641D49" w:rsidRPr="008B65E0" w:rsidRDefault="00641D49" w:rsidP="00641D49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  <w:rtl/>
                <w:lang w:bidi="ar-JO"/>
              </w:rPr>
            </w:pPr>
            <w:r>
              <w:rPr>
                <w:b/>
                <w:bCs/>
                <w:rtl/>
                <w:lang w:bidi="ar-JO"/>
              </w:rPr>
              <w:t xml:space="preserve">عدد </w:t>
            </w:r>
            <w:r>
              <w:rPr>
                <w:rFonts w:hint="cs"/>
                <w:b/>
                <w:bCs/>
                <w:rtl/>
                <w:lang w:bidi="ar-JO"/>
              </w:rPr>
              <w:t>الساعات</w:t>
            </w:r>
            <w:r>
              <w:rPr>
                <w:b/>
                <w:bCs/>
                <w:rtl/>
                <w:lang w:bidi="ar-JO"/>
              </w:rPr>
              <w:br/>
              <w:t>الإسبوعي</w:t>
            </w:r>
          </w:p>
        </w:tc>
        <w:tc>
          <w:tcPr>
            <w:tcW w:w="4879" w:type="dxa"/>
            <w:gridSpan w:val="3"/>
            <w:shd w:val="clear" w:color="auto" w:fill="A6A6A6" w:themeFill="background1" w:themeFillShade="A6"/>
          </w:tcPr>
          <w:p w:rsidR="00641D49" w:rsidRPr="00C00F1C" w:rsidRDefault="00641D49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الحادي عشر</w:t>
            </w:r>
          </w:p>
        </w:tc>
        <w:tc>
          <w:tcPr>
            <w:tcW w:w="1908" w:type="dxa"/>
            <w:vMerge w:val="restart"/>
            <w:shd w:val="clear" w:color="auto" w:fill="A6A6A6" w:themeFill="background1" w:themeFillShade="A6"/>
          </w:tcPr>
          <w:p w:rsidR="00A13154" w:rsidRDefault="00A13154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</w:p>
          <w:p w:rsidR="00641D49" w:rsidRPr="00C00F1C" w:rsidRDefault="00641D49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</w:tr>
      <w:tr w:rsidR="00A13154" w:rsidRPr="00A42CF1" w:rsidTr="00996E05">
        <w:trPr>
          <w:trHeight w:val="350"/>
        </w:trPr>
        <w:tc>
          <w:tcPr>
            <w:tcW w:w="1350" w:type="dxa"/>
            <w:vMerge/>
          </w:tcPr>
          <w:p w:rsidR="000D17A1" w:rsidRPr="00C00F1C" w:rsidRDefault="000D17A1" w:rsidP="008B65E0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2340" w:type="dxa"/>
            <w:gridSpan w:val="2"/>
            <w:shd w:val="clear" w:color="auto" w:fill="BFBFBF" w:themeFill="background1" w:themeFillShade="BF"/>
          </w:tcPr>
          <w:p w:rsidR="000D17A1" w:rsidRPr="00641D49" w:rsidRDefault="000D17A1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340" w:type="dxa"/>
            <w:gridSpan w:val="3"/>
            <w:shd w:val="clear" w:color="auto" w:fill="BFBFBF" w:themeFill="background1" w:themeFillShade="BF"/>
          </w:tcPr>
          <w:p w:rsidR="000D17A1" w:rsidRPr="00641D49" w:rsidRDefault="000D17A1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973" w:type="dxa"/>
            <w:vMerge/>
          </w:tcPr>
          <w:p w:rsidR="000D17A1" w:rsidRPr="00641D49" w:rsidRDefault="000D17A1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  <w:vMerge/>
          </w:tcPr>
          <w:p w:rsidR="000D17A1" w:rsidRPr="00641D49" w:rsidRDefault="000D17A1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  <w:shd w:val="clear" w:color="auto" w:fill="BFBFBF" w:themeFill="background1" w:themeFillShade="BF"/>
          </w:tcPr>
          <w:p w:rsidR="000D17A1" w:rsidRPr="00641D49" w:rsidRDefault="000D17A1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631" w:type="dxa"/>
            <w:gridSpan w:val="2"/>
            <w:shd w:val="clear" w:color="auto" w:fill="BFBFBF" w:themeFill="background1" w:themeFillShade="BF"/>
          </w:tcPr>
          <w:p w:rsidR="000D17A1" w:rsidRPr="00641D49" w:rsidRDefault="000D17A1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1908" w:type="dxa"/>
            <w:vMerge/>
          </w:tcPr>
          <w:p w:rsidR="000D17A1" w:rsidRPr="00C00F1C" w:rsidRDefault="000D17A1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44"/>
        </w:trPr>
        <w:tc>
          <w:tcPr>
            <w:tcW w:w="1350" w:type="dxa"/>
          </w:tcPr>
          <w:p w:rsidR="00F10C60" w:rsidRPr="00C00F1C" w:rsidRDefault="00A13154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3</w:t>
            </w:r>
          </w:p>
        </w:tc>
        <w:tc>
          <w:tcPr>
            <w:tcW w:w="2340" w:type="dxa"/>
            <w:gridSpan w:val="2"/>
          </w:tcPr>
          <w:p w:rsidR="00F10C60" w:rsidRPr="00641D49" w:rsidRDefault="00F10C60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</w:t>
            </w:r>
            <w:r w:rsidR="00F24D77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/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م3</w:t>
            </w:r>
          </w:p>
        </w:tc>
        <w:tc>
          <w:tcPr>
            <w:tcW w:w="2340" w:type="dxa"/>
            <w:gridSpan w:val="3"/>
          </w:tcPr>
          <w:p w:rsidR="00F10C60" w:rsidRPr="00641D49" w:rsidRDefault="00F10C60" w:rsidP="000D4794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</w:t>
            </w:r>
            <w:r w:rsidR="00F24D77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/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م</w:t>
            </w:r>
            <w:r w:rsidR="000D4794"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F10C60" w:rsidRPr="00641D49" w:rsidRDefault="00F10C60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F10C60" w:rsidRPr="00641D49" w:rsidRDefault="000D4794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248" w:type="dxa"/>
          </w:tcPr>
          <w:p w:rsidR="00F10C60" w:rsidRPr="00641D49" w:rsidRDefault="006251BB" w:rsidP="000D4794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تربية</w:t>
            </w:r>
            <w:r w:rsidR="00F10C60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اسلامية</w:t>
            </w:r>
            <w:r w:rsidR="00F24D77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/ </w:t>
            </w:r>
            <w:r w:rsidR="00F10C60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م</w:t>
            </w:r>
            <w:r w:rsidR="000D4794"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631" w:type="dxa"/>
            <w:gridSpan w:val="2"/>
          </w:tcPr>
          <w:p w:rsidR="00F10C60" w:rsidRPr="00641D49" w:rsidRDefault="006251BB" w:rsidP="006251BB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تربية </w:t>
            </w:r>
            <w:r w:rsidR="00F10C60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اسلامية </w:t>
            </w:r>
            <w:r w:rsidR="00F24D77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/ </w:t>
            </w:r>
            <w:r w:rsidR="00F10C60"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>م1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F10C60" w:rsidRPr="00641D49" w:rsidRDefault="00F10C60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44"/>
        </w:trPr>
        <w:tc>
          <w:tcPr>
            <w:tcW w:w="1350" w:type="dxa"/>
          </w:tcPr>
          <w:p w:rsidR="00EB16D3" w:rsidRPr="00C00F1C" w:rsidRDefault="00EB16D3" w:rsidP="006D7790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340" w:type="dxa"/>
            <w:gridSpan w:val="2"/>
          </w:tcPr>
          <w:p w:rsidR="00EB16D3" w:rsidRPr="00641D49" w:rsidRDefault="00EB16D3" w:rsidP="000D750E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الأردن/ 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م</w:t>
            </w:r>
            <w:r w:rsidR="000D750E" w:rsidRPr="00641D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2</w:t>
            </w:r>
          </w:p>
        </w:tc>
        <w:tc>
          <w:tcPr>
            <w:tcW w:w="2340" w:type="dxa"/>
            <w:gridSpan w:val="3"/>
          </w:tcPr>
          <w:p w:rsidR="00EB16D3" w:rsidRPr="00641D49" w:rsidRDefault="00EB16D3" w:rsidP="000D750E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الأردن/ 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م</w:t>
            </w:r>
            <w:r w:rsidR="000D750E" w:rsidRPr="00641D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2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EB16D3" w:rsidRPr="00641D49" w:rsidRDefault="00EB16D3" w:rsidP="006D779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EB16D3" w:rsidRPr="00641D49" w:rsidRDefault="00EB16D3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248" w:type="dxa"/>
          </w:tcPr>
          <w:p w:rsidR="00EB16D3" w:rsidRPr="00641D49" w:rsidRDefault="00EB16D3" w:rsidP="006D7790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الأردن/ 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م1</w:t>
            </w:r>
          </w:p>
        </w:tc>
        <w:tc>
          <w:tcPr>
            <w:tcW w:w="2631" w:type="dxa"/>
            <w:gridSpan w:val="2"/>
          </w:tcPr>
          <w:p w:rsidR="00EB16D3" w:rsidRPr="00641D49" w:rsidRDefault="00EB16D3" w:rsidP="006D7790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الأردن/ 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م1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EB16D3" w:rsidRPr="00641D49" w:rsidRDefault="00EB16D3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53"/>
        </w:trPr>
        <w:tc>
          <w:tcPr>
            <w:tcW w:w="1350" w:type="dxa"/>
          </w:tcPr>
          <w:p w:rsidR="00D47F32" w:rsidRPr="00F743F5" w:rsidRDefault="00641D49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F743F5"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0" w:type="dxa"/>
            <w:gridSpan w:val="2"/>
          </w:tcPr>
          <w:p w:rsidR="00D47F32" w:rsidRPr="00641D49" w:rsidRDefault="00D47F32" w:rsidP="00405C6C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اللغة العربية / </w:t>
            </w:r>
            <w:r w:rsidR="00405C6C"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340" w:type="dxa"/>
            <w:gridSpan w:val="3"/>
          </w:tcPr>
          <w:p w:rsidR="00D47F32" w:rsidRPr="00641D49" w:rsidRDefault="00D47F32" w:rsidP="00405C6C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>اللغة العربية /</w:t>
            </w:r>
            <w:r w:rsidR="00405C6C"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D47F32" w:rsidRPr="00641D49" w:rsidRDefault="00D47F32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D47F32" w:rsidRPr="00641D49" w:rsidRDefault="00641D49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248" w:type="dxa"/>
          </w:tcPr>
          <w:p w:rsidR="00D47F32" w:rsidRPr="00641D49" w:rsidRDefault="00D47F32" w:rsidP="00C00F1C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اللغة العربية 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631" w:type="dxa"/>
            <w:gridSpan w:val="2"/>
          </w:tcPr>
          <w:p w:rsidR="00D47F32" w:rsidRPr="00641D49" w:rsidRDefault="00D47F32" w:rsidP="00C00F1C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>اللغة العربية /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D47F32" w:rsidRPr="00641D49" w:rsidRDefault="00D47F32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44"/>
        </w:trPr>
        <w:tc>
          <w:tcPr>
            <w:tcW w:w="1350" w:type="dxa"/>
          </w:tcPr>
          <w:p w:rsidR="000C74E9" w:rsidRPr="00F743F5" w:rsidRDefault="00641D4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F743F5"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0" w:type="dxa"/>
            <w:gridSpan w:val="2"/>
          </w:tcPr>
          <w:p w:rsidR="000C74E9" w:rsidRPr="00641D49" w:rsidRDefault="000C74E9" w:rsidP="00850FEE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لغة أجنبية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الانجليزية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340" w:type="dxa"/>
            <w:gridSpan w:val="3"/>
          </w:tcPr>
          <w:p w:rsidR="000C74E9" w:rsidRPr="00641D49" w:rsidRDefault="000C74E9" w:rsidP="00850FEE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لغة أجنبية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الانجليزية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0C74E9" w:rsidRPr="00641D49" w:rsidRDefault="000C74E9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641D49" w:rsidRDefault="00641D49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248" w:type="dxa"/>
          </w:tcPr>
          <w:p w:rsidR="000C74E9" w:rsidRPr="00641D49" w:rsidRDefault="000C74E9" w:rsidP="00850FEE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لغة أجنبية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الانجليزية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631" w:type="dxa"/>
            <w:gridSpan w:val="2"/>
          </w:tcPr>
          <w:p w:rsidR="000C74E9" w:rsidRPr="00641D49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>لغة أجنبية</w:t>
            </w:r>
            <w:r w:rsidRPr="00641D49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الانجليزية</w:t>
            </w:r>
            <w:r w:rsidRPr="00641D49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641D49" w:rsidRDefault="000C74E9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CB24C8" w:rsidRPr="00A42CF1" w:rsidTr="003933D0">
        <w:trPr>
          <w:trHeight w:val="1587"/>
        </w:trPr>
        <w:tc>
          <w:tcPr>
            <w:tcW w:w="1350" w:type="dxa"/>
          </w:tcPr>
          <w:p w:rsidR="00CB24C8" w:rsidRDefault="00CB24C8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>4</w:t>
            </w:r>
          </w:p>
          <w:p w:rsidR="00CB24C8" w:rsidRPr="00A13154" w:rsidRDefault="00CB24C8" w:rsidP="00CB24C8">
            <w:pPr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  <w:p w:rsidR="00CB24C8" w:rsidRPr="00A13154" w:rsidRDefault="00CB24C8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>4</w:t>
            </w:r>
          </w:p>
        </w:tc>
        <w:tc>
          <w:tcPr>
            <w:tcW w:w="2340" w:type="dxa"/>
            <w:gridSpan w:val="2"/>
          </w:tcPr>
          <w:p w:rsidR="00CB24C8" w:rsidRPr="00A13154" w:rsidRDefault="00CB24C8" w:rsidP="00A13154">
            <w:pPr>
              <w:bidi/>
              <w:jc w:val="lowKashida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 أو دراسات رياضية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/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  <w:p w:rsidR="00CB24C8" w:rsidRPr="00A13154" w:rsidRDefault="00CB24C8" w:rsidP="00A13154">
            <w:pPr>
              <w:bidi/>
              <w:jc w:val="lowKashida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مبحث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أو مبحثان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على الاقل من: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(كيمياء- فيزياء- أحياء-</w:t>
            </w:r>
            <w:r w:rsidRPr="00A13154">
              <w:rPr>
                <w:rFonts w:asciiTheme="majorBidi" w:hAnsiTheme="majorBidi" w:cstheme="majorBidi"/>
                <w:sz w:val="23"/>
                <w:szCs w:val="23"/>
              </w:rPr>
              <w:t xml:space="preserve">DT 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)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br/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/ متقدم</w:t>
            </w:r>
          </w:p>
        </w:tc>
        <w:tc>
          <w:tcPr>
            <w:tcW w:w="2340" w:type="dxa"/>
            <w:gridSpan w:val="3"/>
          </w:tcPr>
          <w:p w:rsidR="00CB24C8" w:rsidRPr="00A13154" w:rsidRDefault="00CB24C8" w:rsidP="00A13154">
            <w:pPr>
              <w:bidi/>
              <w:jc w:val="lowKashida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 أو دراسات رياضية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  <w:p w:rsidR="00CB24C8" w:rsidRPr="00A13154" w:rsidRDefault="00CB24C8" w:rsidP="00A13154">
            <w:pPr>
              <w:bidi/>
              <w:jc w:val="lowKashida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مبحث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أو مبحثان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على الاقل من: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(كيمياء- فيزياء- أحياء-</w:t>
            </w:r>
            <w:r w:rsidRPr="00A13154">
              <w:rPr>
                <w:rFonts w:asciiTheme="majorBidi" w:hAnsiTheme="majorBidi" w:cstheme="majorBidi"/>
                <w:sz w:val="23"/>
                <w:szCs w:val="23"/>
              </w:rPr>
              <w:t xml:space="preserve">DT 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)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br/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متقدم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CB24C8" w:rsidRPr="00A13154" w:rsidRDefault="00CB24C8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CB24C8" w:rsidRDefault="00CB24C8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  <w:p w:rsidR="00CB24C8" w:rsidRDefault="00CB24C8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CB24C8" w:rsidRDefault="00CB24C8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CB24C8" w:rsidRDefault="00CB24C8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  <w:p w:rsidR="00CB24C8" w:rsidRPr="00A13154" w:rsidRDefault="00CB24C8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</w:tcPr>
          <w:p w:rsidR="00CB24C8" w:rsidRPr="00A13154" w:rsidRDefault="00CB24C8" w:rsidP="00A13154">
            <w:pPr>
              <w:bidi/>
              <w:jc w:val="lowKashida"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 أو دراسات رياضية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/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  <w:p w:rsidR="00CB24C8" w:rsidRPr="00A13154" w:rsidRDefault="00CB24C8" w:rsidP="00641D49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مبحث أو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>مبحثان  من :</w:t>
            </w:r>
          </w:p>
          <w:p w:rsidR="00CB24C8" w:rsidRPr="00A13154" w:rsidRDefault="00CB24C8" w:rsidP="00641D49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(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كيمياء- فيزياء- أحياء-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  </w:t>
            </w:r>
            <w:r w:rsidRPr="00A13154">
              <w:rPr>
                <w:rFonts w:asciiTheme="majorBidi" w:hAnsiTheme="majorBidi" w:cstheme="majorBidi"/>
                <w:sz w:val="23"/>
                <w:szCs w:val="23"/>
              </w:rPr>
              <w:t xml:space="preserve">DT 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-)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631" w:type="dxa"/>
            <w:gridSpan w:val="2"/>
          </w:tcPr>
          <w:p w:rsidR="00CB24C8" w:rsidRDefault="00CB24C8" w:rsidP="00763DDA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 أو دراسات رياضية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/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  <w:p w:rsidR="00CB24C8" w:rsidRPr="00A13154" w:rsidRDefault="00CB24C8" w:rsidP="00763DDA">
            <w:pPr>
              <w:bidi/>
              <w:jc w:val="lowKashida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مبحث أو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مبحثان  من: </w:t>
            </w:r>
          </w:p>
          <w:p w:rsidR="00CB24C8" w:rsidRPr="00A13154" w:rsidRDefault="00CB24C8" w:rsidP="00641D49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( </w:t>
            </w:r>
            <w:r w:rsidRPr="00A13154">
              <w:rPr>
                <w:rFonts w:asciiTheme="majorBidi" w:hAnsiTheme="majorBidi" w:cstheme="majorBidi"/>
                <w:sz w:val="23"/>
                <w:szCs w:val="23"/>
                <w:rtl/>
              </w:rPr>
              <w:t>كيمياء- فيزياء- أحياء-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  </w:t>
            </w:r>
            <w:r w:rsidRPr="00A13154">
              <w:rPr>
                <w:rFonts w:asciiTheme="majorBidi" w:hAnsiTheme="majorBidi" w:cstheme="majorBidi"/>
                <w:sz w:val="23"/>
                <w:szCs w:val="23"/>
              </w:rPr>
              <w:t xml:space="preserve">DT  </w:t>
            </w:r>
            <w:r w:rsidRPr="00A13154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-) </w:t>
            </w:r>
            <w:r w:rsidRPr="00A76B38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CB24C8" w:rsidRPr="00641D49" w:rsidRDefault="00CB24C8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297"/>
        </w:trPr>
        <w:tc>
          <w:tcPr>
            <w:tcW w:w="1350" w:type="dxa"/>
          </w:tcPr>
          <w:p w:rsidR="000C74E9" w:rsidRPr="000D750E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2340" w:type="dxa"/>
            <w:gridSpan w:val="2"/>
          </w:tcPr>
          <w:p w:rsidR="000C74E9" w:rsidRPr="000D750E" w:rsidRDefault="000C74E9" w:rsidP="00A76B38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0D750E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0C74E9" w:rsidRPr="000D750E" w:rsidRDefault="000C74E9" w:rsidP="00A76B38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0D750E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0C74E9" w:rsidRPr="000D750E" w:rsidRDefault="000C74E9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0D750E" w:rsidRDefault="000C74E9" w:rsidP="009D317E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</w:tcPr>
          <w:p w:rsidR="000C74E9" w:rsidRPr="000D750E" w:rsidRDefault="000C74E9" w:rsidP="00A76B38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0D750E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</w:t>
            </w:r>
          </w:p>
        </w:tc>
        <w:tc>
          <w:tcPr>
            <w:tcW w:w="2631" w:type="dxa"/>
            <w:gridSpan w:val="2"/>
          </w:tcPr>
          <w:p w:rsidR="000C74E9" w:rsidRPr="000D750E" w:rsidRDefault="000C74E9" w:rsidP="00A76B38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0D750E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641D49" w:rsidRDefault="000C74E9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44"/>
        </w:trPr>
        <w:tc>
          <w:tcPr>
            <w:tcW w:w="1350" w:type="dxa"/>
          </w:tcPr>
          <w:p w:rsidR="000C74E9" w:rsidRPr="000D750E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2340" w:type="dxa"/>
            <w:gridSpan w:val="2"/>
          </w:tcPr>
          <w:p w:rsidR="000C74E9" w:rsidRPr="000D750E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2340" w:type="dxa"/>
            <w:gridSpan w:val="3"/>
          </w:tcPr>
          <w:p w:rsidR="000C74E9" w:rsidRPr="000D750E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0C74E9" w:rsidRPr="000D750E" w:rsidRDefault="000C74E9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0D750E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</w:tcPr>
          <w:p w:rsidR="000C74E9" w:rsidRPr="000D750E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2631" w:type="dxa"/>
            <w:gridSpan w:val="2"/>
          </w:tcPr>
          <w:p w:rsidR="000C74E9" w:rsidRPr="000D750E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641D49" w:rsidRDefault="000C74E9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53"/>
        </w:trPr>
        <w:tc>
          <w:tcPr>
            <w:tcW w:w="1350" w:type="dxa"/>
          </w:tcPr>
          <w:p w:rsidR="000C74E9" w:rsidRPr="000D750E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0" w:type="dxa"/>
            <w:gridSpan w:val="2"/>
          </w:tcPr>
          <w:p w:rsidR="000C74E9" w:rsidRPr="000D750E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340" w:type="dxa"/>
            <w:gridSpan w:val="3"/>
          </w:tcPr>
          <w:p w:rsidR="000C74E9" w:rsidRPr="000D750E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0C74E9" w:rsidRPr="000D750E" w:rsidRDefault="000C74E9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</w:tcPr>
          <w:p w:rsidR="000C74E9" w:rsidRPr="000D750E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</w:tcPr>
          <w:p w:rsidR="000C74E9" w:rsidRPr="000D750E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631" w:type="dxa"/>
            <w:gridSpan w:val="2"/>
          </w:tcPr>
          <w:p w:rsidR="000C74E9" w:rsidRPr="000D750E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0D750E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641D49" w:rsidRDefault="000C74E9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144"/>
        </w:trPr>
        <w:tc>
          <w:tcPr>
            <w:tcW w:w="1350" w:type="dxa"/>
          </w:tcPr>
          <w:p w:rsidR="000C74E9" w:rsidRPr="00C00F1C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0" w:type="dxa"/>
            <w:gridSpan w:val="2"/>
          </w:tcPr>
          <w:p w:rsidR="000C74E9" w:rsidRPr="00C00F1C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340" w:type="dxa"/>
            <w:gridSpan w:val="3"/>
          </w:tcPr>
          <w:p w:rsidR="000C74E9" w:rsidRPr="00C00F1C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0C74E9" w:rsidRPr="00C00F1C" w:rsidRDefault="000C74E9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</w:tcPr>
          <w:p w:rsidR="000C74E9" w:rsidRPr="00C00F1C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</w:tcPr>
          <w:p w:rsidR="000C74E9" w:rsidRPr="00C00F1C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631" w:type="dxa"/>
            <w:gridSpan w:val="2"/>
          </w:tcPr>
          <w:p w:rsidR="000C74E9" w:rsidRPr="00C00F1C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641D49" w:rsidRDefault="000C74E9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13154" w:rsidRPr="00A42CF1" w:rsidTr="003933D0">
        <w:trPr>
          <w:trHeight w:val="297"/>
        </w:trPr>
        <w:tc>
          <w:tcPr>
            <w:tcW w:w="1350" w:type="dxa"/>
          </w:tcPr>
          <w:p w:rsidR="000C74E9" w:rsidRPr="00C00F1C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0" w:type="dxa"/>
            <w:gridSpan w:val="2"/>
          </w:tcPr>
          <w:p w:rsidR="000C74E9" w:rsidRPr="00C00F1C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340" w:type="dxa"/>
            <w:gridSpan w:val="3"/>
          </w:tcPr>
          <w:p w:rsidR="000C74E9" w:rsidRPr="00C00F1C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973" w:type="dxa"/>
            <w:shd w:val="clear" w:color="auto" w:fill="A6A6A6" w:themeFill="background1" w:themeFillShade="A6"/>
          </w:tcPr>
          <w:p w:rsidR="000C74E9" w:rsidRPr="00C00F1C" w:rsidRDefault="000C74E9" w:rsidP="000D17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</w:tcPr>
          <w:p w:rsidR="000C74E9" w:rsidRPr="00C00F1C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248" w:type="dxa"/>
          </w:tcPr>
          <w:p w:rsidR="000C74E9" w:rsidRPr="00C00F1C" w:rsidRDefault="000C74E9" w:rsidP="004A04A3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631" w:type="dxa"/>
            <w:gridSpan w:val="2"/>
          </w:tcPr>
          <w:p w:rsidR="000C74E9" w:rsidRPr="00C00F1C" w:rsidRDefault="000C74E9" w:rsidP="00B14352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C00F1C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641D49" w:rsidRDefault="000C74E9" w:rsidP="00A13154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763DDA" w:rsidRPr="00A42CF1" w:rsidTr="00B6635D">
        <w:trPr>
          <w:trHeight w:val="297"/>
        </w:trPr>
        <w:tc>
          <w:tcPr>
            <w:tcW w:w="15066" w:type="dxa"/>
            <w:gridSpan w:val="12"/>
          </w:tcPr>
          <w:p w:rsidR="00763DDA" w:rsidRDefault="00763DDA" w:rsidP="00763DDA">
            <w:pPr>
              <w:tabs>
                <w:tab w:val="left" w:pos="432"/>
              </w:tabs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* يجب النجاح بست مواد منها مادتين علميتين من المستوى العالي أو الرياضيات ومادة علمية من المستوى العالي </w:t>
            </w:r>
            <w:r w:rsidR="00CB24C8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ومن المستوى العادي اللغة العربية ومادة علمية أو رياضيات  ، لغة أجنبية وعلوم اجتماعية أو تاريخ الفن والتصميم  .وتحصيل 21 نقطة من أصل 42 نقطة.</w:t>
            </w:r>
          </w:p>
          <w:p w:rsidR="00CB24C8" w:rsidRPr="00763DDA" w:rsidRDefault="00CB24C8" w:rsidP="00F743F5">
            <w:pPr>
              <w:tabs>
                <w:tab w:val="left" w:pos="432"/>
              </w:tabs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*الرياضيات واللغة العربية </w:t>
            </w:r>
            <w:r w:rsidR="00F743F5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وال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لغة </w:t>
            </w:r>
            <w:r w:rsidR="00F743F5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أجنبية ومادة علمية مواد اجبارية </w:t>
            </w:r>
          </w:p>
        </w:tc>
      </w:tr>
      <w:tr w:rsidR="000C74E9" w:rsidRPr="00A42CF1" w:rsidTr="00B6635D">
        <w:trPr>
          <w:trHeight w:val="178"/>
        </w:trPr>
        <w:tc>
          <w:tcPr>
            <w:tcW w:w="15066" w:type="dxa"/>
            <w:gridSpan w:val="12"/>
          </w:tcPr>
          <w:p w:rsidR="00B6635D" w:rsidRDefault="00B6635D" w:rsidP="00B6635D">
            <w:pPr>
              <w:pStyle w:val="Footer"/>
              <w:numPr>
                <w:ilvl w:val="1"/>
                <w:numId w:val="5"/>
              </w:numPr>
              <w:tabs>
                <w:tab w:val="right" w:pos="9360"/>
              </w:tabs>
              <w:bidi/>
              <w:ind w:left="990"/>
            </w:pPr>
            <w:r>
              <w:rPr>
                <w:rFonts w:hint="cs"/>
                <w:rtl/>
              </w:rPr>
              <w:t>معدل عدد الساعات الاسبوعي للمبحث الواحد (4) ساعات اذا كانت من المستوى المتقدم و (2.5) ساعة إذا كانت من المستوى العادي.</w:t>
            </w:r>
          </w:p>
          <w:p w:rsidR="00B6635D" w:rsidRDefault="00B6635D" w:rsidP="00B6635D">
            <w:pPr>
              <w:pStyle w:val="Footer"/>
              <w:numPr>
                <w:ilvl w:val="1"/>
                <w:numId w:val="5"/>
              </w:numPr>
              <w:tabs>
                <w:tab w:val="right" w:pos="9360"/>
              </w:tabs>
              <w:bidi/>
              <w:ind w:left="990"/>
            </w:pPr>
            <w:r>
              <w:rPr>
                <w:rFonts w:hint="cs"/>
                <w:rtl/>
              </w:rPr>
              <w:t>ترصد علامة مبحث الدين المسيحي للطالب المسيحي الذي يدرس هذا المبحث في أي من هذه البرامج على نموذج النتيجة المدرسية .</w:t>
            </w:r>
          </w:p>
          <w:p w:rsidR="00B6635D" w:rsidRDefault="00B6635D" w:rsidP="00B6635D">
            <w:pPr>
              <w:pStyle w:val="Footer"/>
              <w:numPr>
                <w:ilvl w:val="1"/>
                <w:numId w:val="5"/>
              </w:numPr>
              <w:tabs>
                <w:tab w:val="right" w:pos="9360"/>
              </w:tabs>
              <w:bidi/>
              <w:ind w:left="990"/>
            </w:pPr>
            <w:r>
              <w:rPr>
                <w:rFonts w:hint="cs"/>
                <w:rtl/>
              </w:rPr>
              <w:t xml:space="preserve">تكون النهاية العظمى </w:t>
            </w:r>
            <w:r>
              <w:rPr>
                <w:rFonts w:hint="cs"/>
                <w:rtl/>
                <w:lang w:bidi="ar-JO"/>
              </w:rPr>
              <w:t xml:space="preserve">في كشوفات العلامات </w:t>
            </w:r>
            <w:r>
              <w:rPr>
                <w:rFonts w:hint="cs"/>
                <w:rtl/>
              </w:rPr>
              <w:t>لكل مبحث (100) والنهاية الصغرى (50).</w:t>
            </w:r>
          </w:p>
          <w:p w:rsidR="00B6635D" w:rsidRDefault="00B6635D" w:rsidP="00B6635D">
            <w:pPr>
              <w:pStyle w:val="ListParagraph"/>
              <w:numPr>
                <w:ilvl w:val="1"/>
                <w:numId w:val="5"/>
              </w:numPr>
              <w:tabs>
                <w:tab w:val="right" w:pos="9360"/>
              </w:tabs>
              <w:bidi/>
              <w:ind w:left="990"/>
            </w:pPr>
            <w:r>
              <w:rPr>
                <w:rFonts w:hint="cs"/>
                <w:rtl/>
              </w:rPr>
              <w:t>تًطلب دراسة هذه المباحث والنجاح فيها مدرسيا للطلبة الملتحقين بال</w:t>
            </w:r>
            <w:r>
              <w:rPr>
                <w:rFonts w:hint="cs"/>
                <w:rtl/>
                <w:lang w:bidi="ar-JO"/>
              </w:rPr>
              <w:t>م</w:t>
            </w:r>
            <w:r>
              <w:rPr>
                <w:rFonts w:hint="cs"/>
                <w:rtl/>
              </w:rPr>
              <w:t>دارس الأردنية.</w:t>
            </w:r>
          </w:p>
          <w:p w:rsidR="00B6635D" w:rsidRDefault="00B6635D" w:rsidP="00B6635D">
            <w:pPr>
              <w:tabs>
                <w:tab w:val="left" w:pos="2844"/>
              </w:tabs>
              <w:bidi/>
              <w:rPr>
                <w:b/>
                <w:bCs/>
                <w:sz w:val="44"/>
                <w:szCs w:val="44"/>
                <w:lang w:bidi="ar-JO"/>
              </w:rPr>
            </w:pPr>
          </w:p>
          <w:p w:rsidR="00B6635D" w:rsidRDefault="00B6635D" w:rsidP="00B6635D">
            <w:pPr>
              <w:tabs>
                <w:tab w:val="left" w:pos="2844"/>
              </w:tabs>
              <w:bidi/>
              <w:rPr>
                <w:b/>
                <w:bCs/>
                <w:sz w:val="44"/>
                <w:szCs w:val="44"/>
                <w:lang w:bidi="ar-JO"/>
              </w:rPr>
            </w:pPr>
          </w:p>
          <w:p w:rsidR="00B6635D" w:rsidRDefault="00B6635D" w:rsidP="00B6635D">
            <w:pPr>
              <w:bidi/>
              <w:rPr>
                <w:b/>
                <w:bCs/>
                <w:sz w:val="44"/>
                <w:szCs w:val="44"/>
                <w:rtl/>
                <w:lang w:bidi="ar-JO"/>
              </w:rPr>
            </w:pPr>
          </w:p>
          <w:p w:rsidR="008F7714" w:rsidRPr="008F7714" w:rsidRDefault="008F7714" w:rsidP="00D63AD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</w:pPr>
            <w:r w:rsidRPr="008F7714">
              <w:rPr>
                <w:rFonts w:hint="cs"/>
                <w:b/>
                <w:bCs/>
                <w:sz w:val="44"/>
                <w:szCs w:val="44"/>
                <w:rtl/>
                <w:lang w:bidi="ar-JO"/>
              </w:rPr>
              <w:t xml:space="preserve">ملحق رقم (21 ) </w:t>
            </w:r>
            <w:r w:rsidRPr="008F7714">
              <w:rPr>
                <w:b/>
                <w:bCs/>
                <w:sz w:val="44"/>
                <w:szCs w:val="44"/>
                <w:rtl/>
                <w:lang w:bidi="ar-JO"/>
              </w:rPr>
              <w:t>–</w:t>
            </w:r>
            <w:r w:rsidRPr="008F7714">
              <w:rPr>
                <w:rFonts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  <w:r w:rsidR="00D63AD2">
              <w:rPr>
                <w:rFonts w:hint="cs"/>
                <w:b/>
                <w:bCs/>
                <w:sz w:val="44"/>
                <w:szCs w:val="44"/>
                <w:rtl/>
                <w:lang w:bidi="ar-JO"/>
              </w:rPr>
              <w:t>و</w:t>
            </w:r>
          </w:p>
          <w:p w:rsidR="000C74E9" w:rsidRPr="008A7D13" w:rsidRDefault="008A7D13" w:rsidP="00B6635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برنامج البكالوريا الدولية</w:t>
            </w:r>
            <w:r w:rsidR="00263499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  <w:lang w:bidi="ar-JO"/>
              </w:rPr>
              <w:t xml:space="preserve"> التعليمي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 xml:space="preserve"> </w:t>
            </w:r>
            <w:r w:rsidR="00B6635D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DP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 xml:space="preserve"> </w:t>
            </w:r>
            <w:r w:rsidRPr="008F7714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-  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المسار الأدبي</w:t>
            </w:r>
          </w:p>
        </w:tc>
      </w:tr>
      <w:tr w:rsidR="000C74E9" w:rsidRPr="00A42CF1" w:rsidTr="00996E05">
        <w:trPr>
          <w:trHeight w:val="153"/>
        </w:trPr>
        <w:tc>
          <w:tcPr>
            <w:tcW w:w="15066" w:type="dxa"/>
            <w:gridSpan w:val="12"/>
            <w:shd w:val="clear" w:color="auto" w:fill="BFBFBF" w:themeFill="background1" w:themeFillShade="BF"/>
          </w:tcPr>
          <w:p w:rsidR="000C74E9" w:rsidRPr="00C00F1C" w:rsidRDefault="000C74E9" w:rsidP="008A7D13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lastRenderedPageBreak/>
              <w:t xml:space="preserve">   الصفين الحادي عشر  والثاني عشر  </w:t>
            </w:r>
          </w:p>
        </w:tc>
      </w:tr>
      <w:tr w:rsidR="00A13154" w:rsidRPr="00A42CF1" w:rsidTr="003933D0">
        <w:trPr>
          <w:trHeight w:val="144"/>
        </w:trPr>
        <w:tc>
          <w:tcPr>
            <w:tcW w:w="1800" w:type="dxa"/>
            <w:gridSpan w:val="2"/>
            <w:vMerge w:val="restart"/>
            <w:shd w:val="clear" w:color="auto" w:fill="A6A6A6" w:themeFill="background1" w:themeFillShade="A6"/>
          </w:tcPr>
          <w:p w:rsidR="00A13154" w:rsidRPr="00A765FB" w:rsidRDefault="00A13154" w:rsidP="00850FE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  <w:rtl/>
                <w:lang w:bidi="ar-JO"/>
              </w:rPr>
            </w:pPr>
            <w:r w:rsidRPr="00A765FB">
              <w:rPr>
                <w:b/>
                <w:bCs/>
                <w:rtl/>
                <w:lang w:bidi="ar-JO"/>
              </w:rPr>
              <w:t xml:space="preserve">عدد </w:t>
            </w:r>
            <w:r w:rsidRPr="00A765FB">
              <w:rPr>
                <w:rFonts w:hint="cs"/>
                <w:b/>
                <w:bCs/>
                <w:rtl/>
                <w:lang w:bidi="ar-JO"/>
              </w:rPr>
              <w:t>الساعات</w:t>
            </w:r>
            <w:r w:rsidRPr="00A765FB">
              <w:rPr>
                <w:b/>
                <w:bCs/>
                <w:rtl/>
                <w:lang w:bidi="ar-JO"/>
              </w:rPr>
              <w:br/>
              <w:t>الإسبوعي</w:t>
            </w:r>
          </w:p>
        </w:tc>
        <w:tc>
          <w:tcPr>
            <w:tcW w:w="4182" w:type="dxa"/>
            <w:gridSpan w:val="3"/>
            <w:shd w:val="clear" w:color="auto" w:fill="A6A6A6" w:themeFill="background1" w:themeFillShade="A6"/>
          </w:tcPr>
          <w:p w:rsidR="00A13154" w:rsidRPr="00A765FB" w:rsidRDefault="00A13154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الثاني عشر</w:t>
            </w:r>
          </w:p>
        </w:tc>
        <w:tc>
          <w:tcPr>
            <w:tcW w:w="1021" w:type="dxa"/>
            <w:gridSpan w:val="2"/>
            <w:vMerge w:val="restart"/>
            <w:shd w:val="clear" w:color="auto" w:fill="A6A6A6" w:themeFill="background1" w:themeFillShade="A6"/>
          </w:tcPr>
          <w:p w:rsidR="00A13154" w:rsidRPr="00A765FB" w:rsidRDefault="00A13154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  <w:tc>
          <w:tcPr>
            <w:tcW w:w="1276" w:type="dxa"/>
            <w:vMerge w:val="restart"/>
            <w:shd w:val="clear" w:color="auto" w:fill="A6A6A6" w:themeFill="background1" w:themeFillShade="A6"/>
          </w:tcPr>
          <w:p w:rsidR="00A13154" w:rsidRPr="00A765FB" w:rsidRDefault="00A13154" w:rsidP="00A1315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  <w:rtl/>
                <w:lang w:bidi="ar-JO"/>
              </w:rPr>
            </w:pPr>
            <w:r w:rsidRPr="00A765FB">
              <w:rPr>
                <w:b/>
                <w:bCs/>
                <w:rtl/>
                <w:lang w:bidi="ar-JO"/>
              </w:rPr>
              <w:t xml:space="preserve">عدد </w:t>
            </w:r>
            <w:r w:rsidRPr="00A765FB">
              <w:rPr>
                <w:rFonts w:hint="cs"/>
                <w:b/>
                <w:bCs/>
                <w:rtl/>
                <w:lang w:bidi="ar-JO"/>
              </w:rPr>
              <w:t>الساعات</w:t>
            </w:r>
            <w:r w:rsidRPr="00A765FB">
              <w:rPr>
                <w:b/>
                <w:bCs/>
                <w:rtl/>
                <w:lang w:bidi="ar-JO"/>
              </w:rPr>
              <w:br/>
              <w:t>الإسبوعي</w:t>
            </w:r>
            <w:bookmarkStart w:id="0" w:name="_GoBack"/>
            <w:bookmarkEnd w:id="0"/>
          </w:p>
        </w:tc>
        <w:tc>
          <w:tcPr>
            <w:tcW w:w="4879" w:type="dxa"/>
            <w:gridSpan w:val="3"/>
            <w:shd w:val="clear" w:color="auto" w:fill="A6A6A6" w:themeFill="background1" w:themeFillShade="A6"/>
          </w:tcPr>
          <w:p w:rsidR="00A13154" w:rsidRPr="00A765FB" w:rsidRDefault="00A13154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الحادي عشر</w:t>
            </w:r>
          </w:p>
        </w:tc>
        <w:tc>
          <w:tcPr>
            <w:tcW w:w="1908" w:type="dxa"/>
            <w:vMerge w:val="restart"/>
            <w:shd w:val="clear" w:color="auto" w:fill="BFBFBF" w:themeFill="background1" w:themeFillShade="BF"/>
          </w:tcPr>
          <w:p w:rsidR="00A13154" w:rsidRPr="00A765FB" w:rsidRDefault="00A13154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</w:tr>
      <w:tr w:rsidR="000C74E9" w:rsidRPr="00A42CF1" w:rsidTr="00996E05">
        <w:trPr>
          <w:trHeight w:val="467"/>
        </w:trPr>
        <w:tc>
          <w:tcPr>
            <w:tcW w:w="1800" w:type="dxa"/>
            <w:gridSpan w:val="2"/>
            <w:vMerge/>
          </w:tcPr>
          <w:p w:rsidR="000C74E9" w:rsidRPr="00A765FB" w:rsidRDefault="000C74E9" w:rsidP="008B65E0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971" w:type="dxa"/>
            <w:gridSpan w:val="2"/>
            <w:shd w:val="clear" w:color="auto" w:fill="BFBFBF" w:themeFill="background1" w:themeFillShade="BF"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211" w:type="dxa"/>
            <w:shd w:val="clear" w:color="auto" w:fill="BFBFBF" w:themeFill="background1" w:themeFillShade="BF"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1021" w:type="dxa"/>
            <w:gridSpan w:val="2"/>
            <w:vMerge/>
            <w:shd w:val="clear" w:color="auto" w:fill="BFBFBF" w:themeFill="background1" w:themeFillShade="BF"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1" w:type="dxa"/>
            <w:gridSpan w:val="2"/>
            <w:shd w:val="clear" w:color="auto" w:fill="BFBFBF" w:themeFill="background1" w:themeFillShade="BF"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538" w:type="dxa"/>
            <w:shd w:val="clear" w:color="auto" w:fill="BFBFBF" w:themeFill="background1" w:themeFillShade="BF"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1908" w:type="dxa"/>
            <w:vMerge/>
          </w:tcPr>
          <w:p w:rsidR="000C74E9" w:rsidRPr="00A765FB" w:rsidRDefault="000C74E9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144"/>
        </w:trPr>
        <w:tc>
          <w:tcPr>
            <w:tcW w:w="1800" w:type="dxa"/>
            <w:gridSpan w:val="2"/>
          </w:tcPr>
          <w:p w:rsidR="000C74E9" w:rsidRPr="00A765FB" w:rsidRDefault="00A13154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3</w:t>
            </w: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م3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0C74E9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م1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183"/>
        </w:trPr>
        <w:tc>
          <w:tcPr>
            <w:tcW w:w="1800" w:type="dxa"/>
            <w:gridSpan w:val="2"/>
          </w:tcPr>
          <w:p w:rsidR="000C74E9" w:rsidRPr="00A765FB" w:rsidRDefault="000C74E9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تاريخ الأردن /  م2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تاريخ الأردن /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0C74E9" w:rsidP="00C625A8">
            <w:pPr>
              <w:tabs>
                <w:tab w:val="left" w:pos="270"/>
                <w:tab w:val="center" w:pos="342"/>
              </w:tabs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 / 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 / م1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305"/>
        </w:trPr>
        <w:tc>
          <w:tcPr>
            <w:tcW w:w="1800" w:type="dxa"/>
            <w:gridSpan w:val="2"/>
          </w:tcPr>
          <w:p w:rsidR="000C74E9" w:rsidRPr="00A765FB" w:rsidRDefault="00A76B38" w:rsidP="00A76B3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4</w:t>
            </w: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اللغة العربية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/</w:t>
            </w: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متقدم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اللغة العربية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متقدم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A76B38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اللغة العربية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اللغة العربية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197"/>
        </w:trPr>
        <w:tc>
          <w:tcPr>
            <w:tcW w:w="1800" w:type="dxa"/>
            <w:gridSpan w:val="2"/>
          </w:tcPr>
          <w:p w:rsidR="000C74E9" w:rsidRPr="00A765FB" w:rsidRDefault="00A76B38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4</w:t>
            </w: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لغة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ثانية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لغة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ثانية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A76B38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لغة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ثانية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لغة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ثانية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641D49" w:rsidRPr="00A42CF1" w:rsidTr="003933D0">
        <w:trPr>
          <w:trHeight w:val="449"/>
        </w:trPr>
        <w:tc>
          <w:tcPr>
            <w:tcW w:w="1800" w:type="dxa"/>
            <w:gridSpan w:val="2"/>
          </w:tcPr>
          <w:p w:rsidR="00641D49" w:rsidRPr="00A765FB" w:rsidRDefault="00A76B38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4</w:t>
            </w:r>
          </w:p>
        </w:tc>
        <w:tc>
          <w:tcPr>
            <w:tcW w:w="1971" w:type="dxa"/>
            <w:gridSpan w:val="2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مادة ادبية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واحدة او مادتين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2211" w:type="dxa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مادة ادبية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واحدة او مادتين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641D49" w:rsidRPr="00A765FB" w:rsidRDefault="00641D4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641D49" w:rsidRPr="00A765FB" w:rsidRDefault="00A76B38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4</w:t>
            </w:r>
          </w:p>
        </w:tc>
        <w:tc>
          <w:tcPr>
            <w:tcW w:w="2341" w:type="dxa"/>
            <w:gridSpan w:val="2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مادة ادبية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واحدة او مادتين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2538" w:type="dxa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مادة ادبية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واحدة او مادتين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641D49" w:rsidRPr="00A765FB" w:rsidRDefault="00641D4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641D49" w:rsidRPr="00A42CF1" w:rsidTr="003933D0">
        <w:trPr>
          <w:trHeight w:val="441"/>
        </w:trPr>
        <w:tc>
          <w:tcPr>
            <w:tcW w:w="1800" w:type="dxa"/>
            <w:gridSpan w:val="2"/>
          </w:tcPr>
          <w:p w:rsidR="00641D49" w:rsidRPr="00A765FB" w:rsidRDefault="00A76B38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71" w:type="dxa"/>
            <w:gridSpan w:val="2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أو دراسات رياضية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="00A765FB"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211" w:type="dxa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أو دراسات 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ر</w:t>
            </w: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ياضية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641D49" w:rsidRPr="00A765FB" w:rsidRDefault="00641D4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641D49" w:rsidRPr="00A765FB" w:rsidRDefault="00A76B38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1" w:type="dxa"/>
            <w:gridSpan w:val="2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أو دراسات رياضية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="00A765FB"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538" w:type="dxa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الرياضيات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أ</w:t>
            </w: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و دراسات رياضية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="00A765FB"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641D49" w:rsidRPr="00A765FB" w:rsidRDefault="00641D4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641D49" w:rsidRPr="00A42CF1" w:rsidTr="003933D0">
        <w:trPr>
          <w:trHeight w:val="318"/>
        </w:trPr>
        <w:tc>
          <w:tcPr>
            <w:tcW w:w="1800" w:type="dxa"/>
            <w:gridSpan w:val="2"/>
          </w:tcPr>
          <w:p w:rsidR="00641D49" w:rsidRPr="00A765FB" w:rsidRDefault="00A76B38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71" w:type="dxa"/>
            <w:gridSpan w:val="2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مبحث علمي واحد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="00A765FB"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211" w:type="dxa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مبحث علمي واحد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641D49" w:rsidRPr="00A765FB" w:rsidRDefault="00641D4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641D49" w:rsidRPr="00A765FB" w:rsidRDefault="00A76B38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1" w:type="dxa"/>
            <w:gridSpan w:val="2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مبحث علمي واحد </w:t>
            </w:r>
            <w:r w:rsid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/</w:t>
            </w:r>
            <w:r w:rsidR="00A765FB"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538" w:type="dxa"/>
          </w:tcPr>
          <w:p w:rsidR="00641D49" w:rsidRPr="00A765FB" w:rsidRDefault="00641D4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مبحث علمي واحد 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(عادي)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641D49" w:rsidRPr="00A765FB" w:rsidRDefault="00641D4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297"/>
        </w:trPr>
        <w:tc>
          <w:tcPr>
            <w:tcW w:w="1800" w:type="dxa"/>
            <w:gridSpan w:val="2"/>
          </w:tcPr>
          <w:p w:rsidR="000C74E9" w:rsidRPr="00A765FB" w:rsidRDefault="00A76B38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/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عادي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/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عادي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A76B38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/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عادي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  <w:t>علوم اجتماعية او تاريخ الفن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 /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عادي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153"/>
        </w:trPr>
        <w:tc>
          <w:tcPr>
            <w:tcW w:w="1800" w:type="dxa"/>
            <w:gridSpan w:val="2"/>
          </w:tcPr>
          <w:p w:rsidR="000C74E9" w:rsidRPr="00A765FB" w:rsidRDefault="000C74E9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نظرية المعرفة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144"/>
        </w:trPr>
        <w:tc>
          <w:tcPr>
            <w:tcW w:w="1800" w:type="dxa"/>
            <w:gridSpan w:val="2"/>
          </w:tcPr>
          <w:p w:rsidR="000C74E9" w:rsidRPr="00A765FB" w:rsidRDefault="000C74E9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276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144"/>
        </w:trPr>
        <w:tc>
          <w:tcPr>
            <w:tcW w:w="1800" w:type="dxa"/>
            <w:gridSpan w:val="2"/>
          </w:tcPr>
          <w:p w:rsidR="000C74E9" w:rsidRPr="00A765FB" w:rsidRDefault="000C74E9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C74E9" w:rsidRPr="00A42CF1" w:rsidTr="003933D0">
        <w:trPr>
          <w:trHeight w:val="305"/>
        </w:trPr>
        <w:tc>
          <w:tcPr>
            <w:tcW w:w="1800" w:type="dxa"/>
            <w:gridSpan w:val="2"/>
          </w:tcPr>
          <w:p w:rsidR="000C74E9" w:rsidRPr="00A765FB" w:rsidRDefault="000C74E9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7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211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1021" w:type="dxa"/>
            <w:gridSpan w:val="2"/>
            <w:shd w:val="clear" w:color="auto" w:fill="A6A6A6" w:themeFill="background1" w:themeFillShade="A6"/>
          </w:tcPr>
          <w:p w:rsidR="000C74E9" w:rsidRPr="00A765FB" w:rsidRDefault="000C74E9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276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41" w:type="dxa"/>
            <w:gridSpan w:val="2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538" w:type="dxa"/>
          </w:tcPr>
          <w:p w:rsidR="000C74E9" w:rsidRPr="00A765FB" w:rsidRDefault="000C74E9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0C74E9" w:rsidRPr="00A765FB" w:rsidRDefault="000C74E9" w:rsidP="0095489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8F503E" w:rsidRPr="00A42CF1" w:rsidTr="00B6635D">
        <w:trPr>
          <w:trHeight w:val="305"/>
        </w:trPr>
        <w:tc>
          <w:tcPr>
            <w:tcW w:w="15066" w:type="dxa"/>
            <w:gridSpan w:val="12"/>
          </w:tcPr>
          <w:p w:rsidR="008F503E" w:rsidRDefault="008F503E" w:rsidP="008F503E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* يجب النجاح بست مواد منها مادتين أدبيتين من المستوى العالي أو اللغة العربية ومادة أدبية أخرى من المستوى العالي .</w:t>
            </w:r>
          </w:p>
          <w:p w:rsidR="008F503E" w:rsidRDefault="008F503E" w:rsidP="008F503E">
            <w:pPr>
              <w:jc w:val="right"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* </w:t>
            </w:r>
            <w:r w:rsidR="005775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 xml:space="preserve">يجب النجاح باللغة العربية أو مادة أدبية ومادة علمية </w:t>
            </w:r>
            <w:r w:rsidR="008B369A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و</w:t>
            </w:r>
            <w:r w:rsidR="00577549"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رياضيات ولغة أجنبية وعلوم اجتماعية أو تاريخ الفن والتصميم وتحصيل 21 نقطة من أصل 42 نقطة.</w:t>
            </w:r>
          </w:p>
          <w:p w:rsidR="008F79A5" w:rsidRPr="008F503E" w:rsidRDefault="008F79A5" w:rsidP="008F79A5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*مادة الحاسوب (</w:t>
            </w:r>
            <w:r>
              <w:rPr>
                <w:rFonts w:asciiTheme="majorBidi" w:hAnsiTheme="majorBidi" w:cstheme="majorBidi"/>
                <w:sz w:val="23"/>
                <w:szCs w:val="23"/>
                <w:lang w:bidi="ar-JO"/>
              </w:rPr>
              <w:t>ITGS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)</w:t>
            </w:r>
            <w:r>
              <w:rPr>
                <w:rFonts w:asciiTheme="majorBidi" w:hAnsiTheme="majorBidi" w:cstheme="majorBidi"/>
                <w:sz w:val="23"/>
                <w:szCs w:val="23"/>
                <w:lang w:bidi="ar-JO"/>
              </w:rPr>
              <w:t xml:space="preserve"> 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مادة أدبية .</w:t>
            </w:r>
          </w:p>
        </w:tc>
      </w:tr>
    </w:tbl>
    <w:p w:rsidR="000D17A1" w:rsidRDefault="000D17A1" w:rsidP="000D750E">
      <w:pPr>
        <w:bidi/>
      </w:pPr>
    </w:p>
    <w:sectPr w:rsidR="000D17A1" w:rsidSect="00B6635D">
      <w:footerReference w:type="default" r:id="rId9"/>
      <w:pgSz w:w="15840" w:h="12240" w:orient="landscape"/>
      <w:pgMar w:top="360" w:right="540" w:bottom="2430" w:left="27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A6" w:rsidRDefault="006475A6" w:rsidP="00C4618C">
      <w:r>
        <w:separator/>
      </w:r>
    </w:p>
  </w:endnote>
  <w:endnote w:type="continuationSeparator" w:id="0">
    <w:p w:rsidR="006475A6" w:rsidRDefault="006475A6" w:rsidP="00C4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18C" w:rsidRDefault="00C4618C" w:rsidP="00C4618C">
    <w:pPr>
      <w:pStyle w:val="Footer"/>
      <w:jc w:val="right"/>
    </w:pPr>
  </w:p>
  <w:p w:rsidR="00C4618C" w:rsidRDefault="00C4618C" w:rsidP="00C4618C">
    <w:pPr>
      <w:pStyle w:val="Footer"/>
    </w:pPr>
  </w:p>
  <w:p w:rsidR="00C4618C" w:rsidRDefault="00C46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A6" w:rsidRDefault="006475A6" w:rsidP="00C4618C">
      <w:r>
        <w:separator/>
      </w:r>
    </w:p>
  </w:footnote>
  <w:footnote w:type="continuationSeparator" w:id="0">
    <w:p w:rsidR="006475A6" w:rsidRDefault="006475A6" w:rsidP="00C46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864"/>
    <w:multiLevelType w:val="hybridMultilevel"/>
    <w:tmpl w:val="671AD256"/>
    <w:lvl w:ilvl="0" w:tplc="3498FB40">
      <w:start w:val="1"/>
      <w:numFmt w:val="arabicAlpha"/>
      <w:lvlText w:val="%1."/>
      <w:lvlJc w:val="left"/>
      <w:pPr>
        <w:ind w:left="1800" w:hanging="360"/>
      </w:pPr>
      <w:rPr>
        <w:rFonts w:hint="default"/>
      </w:rPr>
    </w:lvl>
    <w:lvl w:ilvl="1" w:tplc="3498FB40">
      <w:start w:val="1"/>
      <w:numFmt w:val="arabicAlpha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B6605D"/>
    <w:multiLevelType w:val="hybridMultilevel"/>
    <w:tmpl w:val="41A841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9F20B2"/>
    <w:multiLevelType w:val="hybridMultilevel"/>
    <w:tmpl w:val="F8883F1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36333"/>
    <w:multiLevelType w:val="hybridMultilevel"/>
    <w:tmpl w:val="C232A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743E1"/>
    <w:multiLevelType w:val="hybridMultilevel"/>
    <w:tmpl w:val="AED47BA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46BA0"/>
    <w:multiLevelType w:val="hybridMultilevel"/>
    <w:tmpl w:val="4454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7A1"/>
    <w:rsid w:val="0001523A"/>
    <w:rsid w:val="00035E29"/>
    <w:rsid w:val="000C74E9"/>
    <w:rsid w:val="000D17A1"/>
    <w:rsid w:val="000D4794"/>
    <w:rsid w:val="000D750E"/>
    <w:rsid w:val="000D7D17"/>
    <w:rsid w:val="00126F56"/>
    <w:rsid w:val="00153932"/>
    <w:rsid w:val="001626ED"/>
    <w:rsid w:val="0018486F"/>
    <w:rsid w:val="001B4CC7"/>
    <w:rsid w:val="001F2CFE"/>
    <w:rsid w:val="00263499"/>
    <w:rsid w:val="00293447"/>
    <w:rsid w:val="002C6CC6"/>
    <w:rsid w:val="003268EC"/>
    <w:rsid w:val="003503B2"/>
    <w:rsid w:val="00367CFA"/>
    <w:rsid w:val="003933D0"/>
    <w:rsid w:val="00405C6C"/>
    <w:rsid w:val="00411E0E"/>
    <w:rsid w:val="00432916"/>
    <w:rsid w:val="004407C3"/>
    <w:rsid w:val="00450A4B"/>
    <w:rsid w:val="0046390F"/>
    <w:rsid w:val="0046400F"/>
    <w:rsid w:val="00475690"/>
    <w:rsid w:val="004B52EF"/>
    <w:rsid w:val="004C475F"/>
    <w:rsid w:val="004D45D7"/>
    <w:rsid w:val="004D574C"/>
    <w:rsid w:val="004F302E"/>
    <w:rsid w:val="00505A89"/>
    <w:rsid w:val="0050771A"/>
    <w:rsid w:val="00577549"/>
    <w:rsid w:val="005C731B"/>
    <w:rsid w:val="006251BB"/>
    <w:rsid w:val="00626079"/>
    <w:rsid w:val="0062750E"/>
    <w:rsid w:val="0063067C"/>
    <w:rsid w:val="0064166B"/>
    <w:rsid w:val="00641D49"/>
    <w:rsid w:val="006475A6"/>
    <w:rsid w:val="0065057B"/>
    <w:rsid w:val="006618FC"/>
    <w:rsid w:val="006A4F91"/>
    <w:rsid w:val="006E14C9"/>
    <w:rsid w:val="006E316D"/>
    <w:rsid w:val="006F075A"/>
    <w:rsid w:val="006F1558"/>
    <w:rsid w:val="0070188F"/>
    <w:rsid w:val="007163DF"/>
    <w:rsid w:val="007266D8"/>
    <w:rsid w:val="00763DDA"/>
    <w:rsid w:val="00801515"/>
    <w:rsid w:val="00824609"/>
    <w:rsid w:val="00867200"/>
    <w:rsid w:val="00890242"/>
    <w:rsid w:val="008A7D13"/>
    <w:rsid w:val="008B369A"/>
    <w:rsid w:val="008B65E0"/>
    <w:rsid w:val="008F49FE"/>
    <w:rsid w:val="008F503E"/>
    <w:rsid w:val="008F5B30"/>
    <w:rsid w:val="008F7714"/>
    <w:rsid w:val="008F79A5"/>
    <w:rsid w:val="0090596B"/>
    <w:rsid w:val="009250B4"/>
    <w:rsid w:val="00954898"/>
    <w:rsid w:val="009756E7"/>
    <w:rsid w:val="00996E05"/>
    <w:rsid w:val="009A046A"/>
    <w:rsid w:val="009D317E"/>
    <w:rsid w:val="009F1849"/>
    <w:rsid w:val="00A1052B"/>
    <w:rsid w:val="00A13154"/>
    <w:rsid w:val="00A42CF1"/>
    <w:rsid w:val="00A46438"/>
    <w:rsid w:val="00A57D9A"/>
    <w:rsid w:val="00A765FB"/>
    <w:rsid w:val="00A76B38"/>
    <w:rsid w:val="00AF4214"/>
    <w:rsid w:val="00B05EC1"/>
    <w:rsid w:val="00B156AC"/>
    <w:rsid w:val="00B203FC"/>
    <w:rsid w:val="00B6635D"/>
    <w:rsid w:val="00B763B8"/>
    <w:rsid w:val="00BD5C0F"/>
    <w:rsid w:val="00BD6C17"/>
    <w:rsid w:val="00BE3DEF"/>
    <w:rsid w:val="00BF2D4B"/>
    <w:rsid w:val="00C00F1C"/>
    <w:rsid w:val="00C030BF"/>
    <w:rsid w:val="00C4618C"/>
    <w:rsid w:val="00C625A8"/>
    <w:rsid w:val="00C829F1"/>
    <w:rsid w:val="00CA63D3"/>
    <w:rsid w:val="00CB24C8"/>
    <w:rsid w:val="00CB36E5"/>
    <w:rsid w:val="00CC3CC5"/>
    <w:rsid w:val="00CC6E14"/>
    <w:rsid w:val="00D03B1F"/>
    <w:rsid w:val="00D15B42"/>
    <w:rsid w:val="00D34BED"/>
    <w:rsid w:val="00D47F32"/>
    <w:rsid w:val="00D63AD2"/>
    <w:rsid w:val="00D72C7A"/>
    <w:rsid w:val="00D87FD0"/>
    <w:rsid w:val="00DA4C3E"/>
    <w:rsid w:val="00DE407E"/>
    <w:rsid w:val="00DE5EA0"/>
    <w:rsid w:val="00DF09BC"/>
    <w:rsid w:val="00E65168"/>
    <w:rsid w:val="00E859F9"/>
    <w:rsid w:val="00E86EDF"/>
    <w:rsid w:val="00EB16D3"/>
    <w:rsid w:val="00ED4603"/>
    <w:rsid w:val="00F02D72"/>
    <w:rsid w:val="00F10C60"/>
    <w:rsid w:val="00F238EC"/>
    <w:rsid w:val="00F24D77"/>
    <w:rsid w:val="00F71AD5"/>
    <w:rsid w:val="00F743F5"/>
    <w:rsid w:val="00F753D8"/>
    <w:rsid w:val="00F812AD"/>
    <w:rsid w:val="00FB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61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18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6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18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F6E68-22FE-40D0-A247-17AB2D4A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Khasawneh</dc:creator>
  <cp:lastModifiedBy>Bashar</cp:lastModifiedBy>
  <cp:revision>31</cp:revision>
  <cp:lastPrinted>2017-05-28T10:25:00Z</cp:lastPrinted>
  <dcterms:created xsi:type="dcterms:W3CDTF">2016-02-28T09:39:00Z</dcterms:created>
  <dcterms:modified xsi:type="dcterms:W3CDTF">2018-05-15T06:41:00Z</dcterms:modified>
</cp:coreProperties>
</file>